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Raskin Scott David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02/08/2023</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985 INDUSTRIAL ROAD SUITE</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3.</w:t>
            </w:r>
          </w:p>
        </w:tc>
        <w:tc>
          <w:tcPr>
            <w:tcW w:w="3020" w:type="dxa"/>
            <w:vAlign w:val="bottom"/>
            <w:gridSpan w:val="2"/>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60" w:type="dxa"/>
            <w:vAlign w:val="bottom"/>
          </w:tcPr>
          <w:p>
            <w:pPr>
              <w:spacing w:after="0"/>
              <w:rPr>
                <w:sz w:val="14"/>
                <w:szCs w:val="14"/>
                <w:color w:val="auto"/>
              </w:rPr>
            </w:pPr>
          </w:p>
        </w:tc>
      </w:tr>
      <w:tr>
        <w:trPr>
          <w:trHeight w:val="249"/>
        </w:trPr>
        <w:tc>
          <w:tcPr>
            <w:tcW w:w="3240" w:type="dxa"/>
            <w:vAlign w:val="bottom"/>
            <w:gridSpan w:val="4"/>
          </w:tcPr>
          <w:p>
            <w:pPr>
              <w:ind w:left="80"/>
              <w:spacing w:after="0" w:line="249" w:lineRule="exact"/>
              <w:rPr>
                <w:rFonts w:ascii="Arial" w:cs="Arial" w:eastAsia="Arial" w:hAnsi="Arial"/>
                <w:sz w:val="24"/>
                <w:szCs w:val="24"/>
                <w:color w:val="0000EE"/>
                <w:w w:val="96"/>
              </w:rPr>
            </w:pPr>
            <w:hyperlink r:id="rId11">
              <w:r>
                <w:rPr>
                  <w:rFonts w:ascii="Arial" w:cs="Arial" w:eastAsia="Arial" w:hAnsi="Arial"/>
                  <w:sz w:val="24"/>
                  <w:szCs w:val="24"/>
                  <w:color w:val="0000EE"/>
                  <w:w w:val="96"/>
                </w:rPr>
                <w:t xml:space="preserve">Presto Automation Inc. </w:t>
              </w:r>
            </w:hyperlink>
            <w:r>
              <w:rPr>
                <w:rFonts w:ascii="Arial" w:cs="Arial" w:eastAsia="Arial" w:hAnsi="Arial"/>
                <w:sz w:val="24"/>
                <w:szCs w:val="24"/>
                <w:color w:val="000000"/>
                <w:w w:val="96"/>
              </w:rPr>
              <w:t>[</w:t>
            </w:r>
            <w:r>
              <w:rPr>
                <w:rFonts w:ascii="Arial" w:cs="Arial" w:eastAsia="Arial" w:hAnsi="Arial"/>
                <w:sz w:val="24"/>
                <w:szCs w:val="24"/>
                <w:color w:val="0000EE"/>
                <w:w w:val="96"/>
              </w:rPr>
              <w:t xml:space="preserve"> </w:t>
            </w:r>
            <w:r>
              <w:rPr>
                <w:rFonts w:ascii="Arial" w:cs="Arial" w:eastAsia="Arial" w:hAnsi="Arial"/>
                <w:sz w:val="19"/>
                <w:szCs w:val="19"/>
                <w:color w:val="0000FF"/>
                <w:w w:val="96"/>
              </w:rPr>
              <w:t>PRST</w:t>
            </w:r>
            <w:r>
              <w:rPr>
                <w:rFonts w:ascii="Arial" w:cs="Arial" w:eastAsia="Arial" w:hAnsi="Arial"/>
                <w:sz w:val="24"/>
                <w:szCs w:val="24"/>
                <w:color w:val="0000EE"/>
                <w:w w:val="96"/>
              </w:rPr>
              <w:t xml:space="preserve"> </w:t>
            </w:r>
            <w:r>
              <w:rPr>
                <w:rFonts w:ascii="Arial" w:cs="Arial" w:eastAsia="Arial" w:hAnsi="Arial"/>
                <w:sz w:val="24"/>
                <w:szCs w:val="24"/>
                <w:color w:val="000000"/>
                <w:w w:val="96"/>
              </w:rPr>
              <w:t>]</w:t>
            </w:r>
          </w:p>
        </w:tc>
        <w:tc>
          <w:tcPr>
            <w:tcW w:w="2760" w:type="dxa"/>
            <w:vAlign w:val="bottom"/>
          </w:tcPr>
          <w:p>
            <w:pPr>
              <w:spacing w:after="0"/>
              <w:rPr>
                <w:sz w:val="21"/>
                <w:szCs w:val="21"/>
                <w:color w:val="auto"/>
              </w:rPr>
            </w:pPr>
          </w:p>
        </w:tc>
      </w:tr>
      <w:tr>
        <w:trPr>
          <w:trHeight w:val="350"/>
        </w:trPr>
        <w:tc>
          <w:tcPr>
            <w:tcW w:w="80" w:type="dxa"/>
            <w:vAlign w:val="bottom"/>
            <w:tcBorders>
              <w:bottom w:val="single" w:sz="8" w:color="2C2C2C"/>
            </w:tcBorders>
          </w:tcPr>
          <w:p>
            <w:pPr>
              <w:spacing w:after="0"/>
              <w:rPr>
                <w:sz w:val="24"/>
                <w:szCs w:val="24"/>
                <w:color w:val="auto"/>
              </w:rPr>
            </w:pPr>
          </w:p>
        </w:tc>
        <w:tc>
          <w:tcPr>
            <w:tcW w:w="140" w:type="dxa"/>
            <w:vAlign w:val="bottom"/>
            <w:tcBorders>
              <w:top w:val="single" w:sz="8" w:color="0000EE"/>
              <w:bottom w:val="single" w:sz="8" w:color="2C2C2C"/>
            </w:tcBorders>
          </w:tcPr>
          <w:p>
            <w:pPr>
              <w:spacing w:after="0"/>
              <w:rPr>
                <w:sz w:val="24"/>
                <w:szCs w:val="24"/>
                <w:color w:val="auto"/>
              </w:rPr>
            </w:pPr>
          </w:p>
        </w:tc>
        <w:tc>
          <w:tcPr>
            <w:tcW w:w="2100" w:type="dxa"/>
            <w:vAlign w:val="bottom"/>
            <w:tcBorders>
              <w:top w:val="single" w:sz="8" w:color="0000EE"/>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r>
      <w:tr>
        <w:trPr>
          <w:trHeight w:val="224"/>
        </w:trPr>
        <w:tc>
          <w:tcPr>
            <w:tcW w:w="220" w:type="dxa"/>
            <w:vAlign w:val="bottom"/>
            <w:gridSpan w:val="2"/>
          </w:tcPr>
          <w:p>
            <w:pPr>
              <w:ind w:left="80"/>
              <w:spacing w:after="0"/>
              <w:rPr>
                <w:sz w:val="20"/>
                <w:szCs w:val="20"/>
                <w:color w:val="auto"/>
              </w:rPr>
            </w:pPr>
            <w:r>
              <w:rPr>
                <w:rFonts w:ascii="Arial" w:cs="Arial" w:eastAsia="Arial" w:hAnsi="Arial"/>
                <w:sz w:val="15"/>
                <w:szCs w:val="15"/>
                <w:color w:val="auto"/>
                <w:w w:val="95"/>
              </w:rPr>
              <w:t>4.</w:t>
            </w:r>
          </w:p>
        </w:tc>
        <w:tc>
          <w:tcPr>
            <w:tcW w:w="3020" w:type="dxa"/>
            <w:vAlign w:val="bottom"/>
            <w:gridSpan w:val="2"/>
          </w:tcPr>
          <w:p>
            <w:pPr>
              <w:ind w:left="20"/>
              <w:spacing w:after="0"/>
              <w:rPr>
                <w:sz w:val="20"/>
                <w:szCs w:val="20"/>
                <w:color w:val="auto"/>
              </w:rPr>
            </w:pPr>
            <w:r>
              <w:rPr>
                <w:rFonts w:ascii="Arial" w:cs="Arial" w:eastAsia="Arial" w:hAnsi="Arial"/>
                <w:sz w:val="15"/>
                <w:szCs w:val="15"/>
                <w:color w:val="auto"/>
              </w:rPr>
              <w:t>Relationship of Reporting Person(s) to</w:t>
            </w:r>
          </w:p>
        </w:tc>
        <w:tc>
          <w:tcPr>
            <w:tcW w:w="2760" w:type="dxa"/>
            <w:vAlign w:val="bottom"/>
          </w:tcPr>
          <w:p>
            <w:pPr>
              <w:ind w:left="10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3240" w:type="dxa"/>
            <w:vAlign w:val="bottom"/>
            <w:gridSpan w:val="4"/>
          </w:tcPr>
          <w:p>
            <w:pPr>
              <w:ind w:left="80"/>
              <w:spacing w:after="0" w:line="165" w:lineRule="exact"/>
              <w:rPr>
                <w:sz w:val="20"/>
                <w:szCs w:val="20"/>
                <w:color w:val="auto"/>
              </w:rPr>
            </w:pPr>
            <w:r>
              <w:rPr>
                <w:rFonts w:ascii="Arial" w:cs="Arial" w:eastAsia="Arial" w:hAnsi="Arial"/>
                <w:sz w:val="15"/>
                <w:szCs w:val="15"/>
                <w:color w:val="auto"/>
              </w:rPr>
              <w:t>Issuer</w:t>
            </w:r>
          </w:p>
        </w:tc>
        <w:tc>
          <w:tcPr>
            <w:tcW w:w="2760" w:type="dxa"/>
            <w:vAlign w:val="bottom"/>
          </w:tcPr>
          <w:p>
            <w:pPr>
              <w:ind w:left="100"/>
              <w:spacing w:after="0" w:line="165" w:lineRule="exact"/>
              <w:rPr>
                <w:sz w:val="20"/>
                <w:szCs w:val="20"/>
                <w:color w:val="auto"/>
              </w:rPr>
            </w:pPr>
            <w:r>
              <w:rPr>
                <w:rFonts w:ascii="Arial" w:cs="Arial" w:eastAsia="Arial" w:hAnsi="Arial"/>
                <w:sz w:val="15"/>
                <w:szCs w:val="15"/>
                <w:color w:val="auto"/>
              </w:rPr>
              <w:t>Filed (Month/Day/Year)</w:t>
            </w:r>
          </w:p>
        </w:tc>
      </w:tr>
      <w:tr>
        <w:trPr>
          <w:trHeight w:val="180"/>
        </w:trPr>
        <w:tc>
          <w:tcPr>
            <w:tcW w:w="3240" w:type="dxa"/>
            <w:vAlign w:val="bottom"/>
            <w:gridSpan w:val="4"/>
          </w:tcPr>
          <w:p>
            <w:pPr>
              <w:ind w:left="80"/>
              <w:spacing w:after="0"/>
              <w:rPr>
                <w:sz w:val="20"/>
                <w:szCs w:val="20"/>
                <w:color w:val="auto"/>
              </w:rPr>
            </w:pPr>
            <w:r>
              <w:rPr>
                <w:rFonts w:ascii="Arial" w:cs="Arial" w:eastAsia="Arial" w:hAnsi="Arial"/>
                <w:sz w:val="15"/>
                <w:szCs w:val="15"/>
                <w:color w:val="auto"/>
              </w:rPr>
              <w:t>(Check all applicable)</w:t>
            </w:r>
          </w:p>
        </w:tc>
        <w:tc>
          <w:tcPr>
            <w:tcW w:w="2760" w:type="dxa"/>
            <w:vAlign w:val="bottom"/>
          </w:tcPr>
          <w:p>
            <w:pPr>
              <w:spacing w:after="0"/>
              <w:rPr>
                <w:sz w:val="15"/>
                <w:szCs w:val="15"/>
                <w:color w:val="auto"/>
              </w:rPr>
            </w:pPr>
          </w:p>
        </w:tc>
      </w:tr>
    </w:tbl>
    <w:p>
      <w:pPr>
        <w:spacing w:after="0" w:line="12" w:lineRule="exact"/>
        <w:rPr>
          <w:sz w:val="24"/>
          <w:szCs w:val="24"/>
          <w:color w:val="auto"/>
        </w:rPr>
      </w:pPr>
    </w:p>
    <w:p>
      <w:pPr>
        <w:sectPr>
          <w:pgSz w:w="11900" w:h="16838" w:orient="portrait"/>
          <w:cols w:equalWidth="0" w:num="2">
            <w:col w:w="4720" w:space="200"/>
            <w:col w:w="6020"/>
          </w:cols>
          <w:pgMar w:left="480" w:top="236" w:right="479" w:bottom="1440" w:gutter="0" w:footer="0" w:header="0"/>
          <w:type w:val="continuous"/>
        </w:sectPr>
      </w:pPr>
    </w:p>
    <w:p>
      <w:pPr>
        <w:spacing w:after="0" w:line="17"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205</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40" w:type="dxa"/>
            <w:vAlign w:val="bottom"/>
          </w:tcPr>
          <w:p>
            <w:pPr>
              <w:ind w:left="40"/>
              <w:spacing w:after="0"/>
              <w:rPr>
                <w:sz w:val="20"/>
                <w:szCs w:val="20"/>
                <w:color w:val="auto"/>
              </w:rPr>
            </w:pPr>
            <w:r>
              <w:rPr>
                <w:rFonts w:ascii="Arial" w:cs="Arial" w:eastAsia="Arial" w:hAnsi="Arial"/>
                <w:sz w:val="20"/>
                <w:szCs w:val="20"/>
                <w:color w:val="0000FF"/>
              </w:rPr>
              <w:t>SAN</w:t>
            </w:r>
          </w:p>
        </w:tc>
        <w:tc>
          <w:tcPr>
            <w:tcW w:w="760" w:type="dxa"/>
            <w:vAlign w:val="bottom"/>
            <w:vMerge w:val="restart"/>
          </w:tcPr>
          <w:p>
            <w:pPr>
              <w:ind w:left="12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94070</w:t>
            </w:r>
          </w:p>
        </w:tc>
        <w:tc>
          <w:tcPr>
            <w:tcW w:w="0" w:type="dxa"/>
            <w:vAlign w:val="bottom"/>
          </w:tcPr>
          <w:p>
            <w:pPr>
              <w:spacing w:after="0"/>
              <w:rPr>
                <w:sz w:val="1"/>
                <w:szCs w:val="1"/>
                <w:color w:val="auto"/>
              </w:rPr>
            </w:pPr>
          </w:p>
        </w:tc>
      </w:tr>
      <w:tr>
        <w:trPr>
          <w:trHeight w:val="128"/>
        </w:trPr>
        <w:tc>
          <w:tcPr>
            <w:tcW w:w="940" w:type="dxa"/>
            <w:vAlign w:val="bottom"/>
            <w:vMerge w:val="restart"/>
          </w:tcPr>
          <w:p>
            <w:pPr>
              <w:ind w:left="40"/>
              <w:spacing w:after="0"/>
              <w:rPr>
                <w:sz w:val="20"/>
                <w:szCs w:val="20"/>
                <w:color w:val="auto"/>
              </w:rPr>
            </w:pPr>
            <w:r>
              <w:rPr>
                <w:rFonts w:ascii="Arial" w:cs="Arial" w:eastAsia="Arial" w:hAnsi="Arial"/>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20" w:val="left"/>
          <w:tab w:leader="none" w:pos="1860"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4"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9" w:right="480" w:firstLine="9"/>
        <w:spacing w:after="0" w:line="239" w:lineRule="auto"/>
        <w:tabs>
          <w:tab w:leader="none" w:pos="158"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2"/>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460" w:space="720"/>
            <w:col w:w="2820"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7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Scott Raskin</w:t>
            </w: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02/22/2023</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t>POWER OF ATTORNEY</w:t>
      </w:r>
    </w:p>
    <w:p>
      <w:pPr>
        <w:spacing w:after="0" w:line="279" w:lineRule="exact"/>
        <w:rPr>
          <w:sz w:val="20"/>
          <w:szCs w:val="20"/>
          <w:color w:val="auto"/>
        </w:rPr>
      </w:pPr>
    </w:p>
    <w:p>
      <w:pPr>
        <w:ind w:right="180" w:firstLine="720"/>
        <w:spacing w:after="0" w:line="254" w:lineRule="auto"/>
        <w:rPr>
          <w:sz w:val="20"/>
          <w:szCs w:val="20"/>
          <w:color w:val="auto"/>
        </w:rPr>
      </w:pPr>
      <w:r>
        <w:rPr>
          <w:rFonts w:ascii="Arial" w:cs="Arial" w:eastAsia="Arial" w:hAnsi="Arial"/>
          <w:sz w:val="22"/>
          <w:szCs w:val="22"/>
          <w:color w:val="auto"/>
        </w:rPr>
        <w:t>The undersigned constitutes and appoints Rajat Suri and Susan Shinoff as the undersigned’s true and lawful attorney-in-fact and agent, with full power of substitution and resubstitution, for the undersigned and in the undersigned’s name, place and stead, to:</w:t>
      </w:r>
    </w:p>
    <w:p>
      <w:pPr>
        <w:spacing w:after="0" w:line="232" w:lineRule="exact"/>
        <w:rPr>
          <w:sz w:val="20"/>
          <w:szCs w:val="20"/>
          <w:color w:val="auto"/>
        </w:rPr>
      </w:pPr>
    </w:p>
    <w:p>
      <w:pPr>
        <w:jc w:val="both"/>
        <w:ind w:left="720" w:right="80" w:hanging="360"/>
        <w:spacing w:after="0" w:line="273" w:lineRule="auto"/>
        <w:tabs>
          <w:tab w:leader="none" w:pos="69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8" w:lineRule="exact"/>
        <w:rPr>
          <w:rFonts w:ascii="Arial" w:cs="Arial" w:eastAsia="Arial" w:hAnsi="Arial"/>
          <w:sz w:val="20"/>
          <w:szCs w:val="20"/>
          <w:color w:val="auto"/>
        </w:rPr>
      </w:pPr>
    </w:p>
    <w:p>
      <w:pPr>
        <w:jc w:val="both"/>
        <w:ind w:left="720" w:right="80" w:hanging="360"/>
        <w:spacing w:after="0" w:line="258" w:lineRule="auto"/>
        <w:tabs>
          <w:tab w:leader="none" w:pos="690" w:val="left"/>
        </w:tabs>
        <w:numPr>
          <w:ilvl w:val="0"/>
          <w:numId w:val="4"/>
        </w:numPr>
        <w:rPr>
          <w:rFonts w:ascii="Arial" w:cs="Arial" w:eastAsia="Arial" w:hAnsi="Arial"/>
          <w:sz w:val="21"/>
          <w:szCs w:val="21"/>
          <w:color w:val="auto"/>
        </w:rPr>
      </w:pPr>
      <w:r>
        <w:rPr>
          <w:rFonts w:ascii="Arial" w:cs="Arial" w:eastAsia="Arial" w:hAnsi="Arial"/>
          <w:sz w:val="21"/>
          <w:szCs w:val="21"/>
          <w:color w:val="auto"/>
        </w:rPr>
        <w:t>sign any and all SEC statements of beneficial ownership of securities of Presto Automation Inc.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30" w:lineRule="exact"/>
        <w:rPr>
          <w:sz w:val="20"/>
          <w:szCs w:val="20"/>
          <w:color w:val="auto"/>
        </w:rPr>
      </w:pPr>
    </w:p>
    <w:p>
      <w:pPr>
        <w:ind w:firstLine="720"/>
        <w:spacing w:after="0" w:line="318" w:lineRule="auto"/>
        <w:rPr>
          <w:sz w:val="20"/>
          <w:szCs w:val="20"/>
          <w:color w:val="auto"/>
        </w:rPr>
      </w:pPr>
      <w:r>
        <w:rPr>
          <w:rFonts w:ascii="Arial" w:cs="Arial" w:eastAsia="Arial" w:hAnsi="Arial"/>
          <w:sz w:val="20"/>
          <w:szCs w:val="20"/>
          <w:color w:val="auto"/>
        </w:rPr>
        <w:t>A copy of this power of attorney shall be filed with the SEC. The authorization set forth above shall continue in full force and effect until the undersigned revokes such authorization by written instructions to the attorneys-in- fact.</w:t>
      </w:r>
    </w:p>
    <w:p>
      <w:pPr>
        <w:spacing w:after="0" w:line="171" w:lineRule="exact"/>
        <w:rPr>
          <w:sz w:val="20"/>
          <w:szCs w:val="20"/>
          <w:color w:val="auto"/>
        </w:rPr>
      </w:pPr>
    </w:p>
    <w:p>
      <w:pPr>
        <w:jc w:val="both"/>
        <w:ind w:right="160" w:firstLine="720"/>
        <w:spacing w:after="0" w:line="347" w:lineRule="auto"/>
        <w:rPr>
          <w:sz w:val="20"/>
          <w:szCs w:val="20"/>
          <w:color w:val="auto"/>
        </w:rPr>
      </w:pPr>
      <w:r>
        <w:rPr>
          <w:rFonts w:ascii="Arial" w:cs="Arial" w:eastAsia="Arial" w:hAnsi="Arial"/>
          <w:sz w:val="19"/>
          <w:szCs w:val="19"/>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49" w:lineRule="exact"/>
        <w:rPr>
          <w:sz w:val="20"/>
          <w:szCs w:val="20"/>
          <w:color w:val="auto"/>
        </w:rPr>
      </w:pPr>
    </w:p>
    <w:tbl>
      <w:tblPr>
        <w:tblLayout w:type="fixed"/>
        <w:tblInd w:w="720" w:type="dxa"/>
        <w:tblCellMar>
          <w:top w:w="0" w:type="dxa"/>
          <w:left w:w="0" w:type="dxa"/>
          <w:bottom w:w="0" w:type="dxa"/>
          <w:right w:w="0" w:type="dxa"/>
        </w:tblCellMar>
      </w:tblPr>
      <w:tr>
        <w:trPr>
          <w:trHeight w:val="274"/>
        </w:trPr>
        <w:tc>
          <w:tcPr>
            <w:tcW w:w="4760" w:type="dxa"/>
            <w:vAlign w:val="bottom"/>
          </w:tcPr>
          <w:p>
            <w:pPr>
              <w:spacing w:after="0"/>
              <w:rPr>
                <w:sz w:val="20"/>
                <w:szCs w:val="20"/>
                <w:color w:val="auto"/>
              </w:rPr>
            </w:pPr>
            <w:r>
              <w:rPr>
                <w:rFonts w:ascii="Arial" w:cs="Arial" w:eastAsia="Arial" w:hAnsi="Arial"/>
                <w:sz w:val="22"/>
                <w:szCs w:val="22"/>
                <w:color w:val="auto"/>
              </w:rPr>
              <w:t>Dated: February 16, 2023</w:t>
            </w:r>
          </w:p>
        </w:tc>
        <w:tc>
          <w:tcPr>
            <w:tcW w:w="48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Scott Raskin</w:t>
            </w:r>
          </w:p>
        </w:tc>
      </w:tr>
      <w:tr>
        <w:trPr>
          <w:trHeight w:val="275"/>
        </w:trPr>
        <w:tc>
          <w:tcPr>
            <w:tcW w:w="4760" w:type="dxa"/>
            <w:vAlign w:val="bottom"/>
          </w:tcPr>
          <w:p>
            <w:pPr>
              <w:spacing w:after="0"/>
              <w:rPr>
                <w:sz w:val="23"/>
                <w:szCs w:val="23"/>
                <w:color w:val="auto"/>
              </w:rPr>
            </w:pPr>
          </w:p>
        </w:tc>
        <w:tc>
          <w:tcPr>
            <w:tcW w:w="4800" w:type="dxa"/>
            <w:vAlign w:val="bottom"/>
          </w:tcPr>
          <w:p>
            <w:pPr>
              <w:ind w:left="60"/>
              <w:spacing w:after="0"/>
              <w:rPr>
                <w:sz w:val="20"/>
                <w:szCs w:val="20"/>
                <w:color w:val="auto"/>
              </w:rPr>
            </w:pPr>
            <w:r>
              <w:rPr>
                <w:rFonts w:ascii="Arial" w:cs="Arial" w:eastAsia="Arial" w:hAnsi="Arial"/>
                <w:sz w:val="22"/>
                <w:szCs w:val="22"/>
                <w:color w:val="auto"/>
              </w:rPr>
              <w:t>Name: Scott Raskin</w:t>
            </w:r>
          </w:p>
        </w:tc>
      </w:tr>
    </w:tbl>
    <w:p>
      <w:pPr>
        <w:spacing w:after="0" w:line="1" w:lineRule="exact"/>
        <w:rPr>
          <w:sz w:val="20"/>
          <w:szCs w:val="20"/>
          <w:color w:val="auto"/>
        </w:rPr>
      </w:pPr>
    </w:p>
    <w:sectPr>
      <w:pgSz w:w="11900" w:h="16838" w:orient="portrait"/>
      <w:cols w:equalWidth="0" w:num="1">
        <w:col w:w="10900"/>
      </w:cols>
      <w:pgMar w:left="480" w:top="11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97668"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2023-02-22T15:22:55Z</dcterms:created>
  <dcterms:modified xsi:type="dcterms:W3CDTF">2023-02-22T15:22:55Z</dcterms:modified>
</cp:coreProperties>
</file>