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23, 2020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0001822145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Ventoux CCM Acquisition Corp.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333-251048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2145" TargetMode="External"/><Relationship Id="rId9" Type="http://schemas.openxmlformats.org/officeDocument/2006/relationships/hyperlink" Target="http://www.sec.gov/cgi-bin/browse-edgar?action=getcompany&amp;filenum=333-2510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2020-12-28T05:31:18Z</dcterms:created>
  <dcterms:modified xsi:type="dcterms:W3CDTF">2020-12-28T05:31:18Z</dcterms:modified>
</cp:coreProperties>
</file>