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001-39830</w:t>
        </w:r>
      </w:hyperlink>
    </w:p>
    <w:p>
      <w:pPr>
        <w:spacing w:after="0" w:line="125" w:lineRule="exact"/>
        <w:rPr>
          <w:sz w:val="24"/>
          <w:szCs w:val="24"/>
          <w:color w:val="auto"/>
        </w:rPr>
      </w:pPr>
    </w:p>
    <w:p>
      <w:pPr>
        <w:ind w:left="3100"/>
        <w:spacing w:after="0"/>
        <w:tabs>
          <w:tab w:leader="none" w:pos="404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Ventoux CCM Acquisition Corp.</w:t>
        </w:r>
      </w:hyperlink>
    </w:p>
    <w:p>
      <w:pPr>
        <w:spacing w:after="0" w:line="44" w:lineRule="exact"/>
        <w:rPr>
          <w:sz w:val="24"/>
          <w:szCs w:val="24"/>
          <w:color w:val="auto"/>
        </w:rPr>
      </w:pPr>
    </w:p>
    <w:p>
      <w:pPr>
        <w:ind w:left="310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Address: 1 East Putnam Avenue, Floor 4</w:t>
      </w:r>
    </w:p>
    <w:p>
      <w:pPr>
        <w:spacing w:after="0" w:line="44" w:lineRule="exact"/>
        <w:rPr>
          <w:sz w:val="24"/>
          <w:szCs w:val="24"/>
          <w:color w:val="auto"/>
        </w:rPr>
      </w:pPr>
    </w:p>
    <w:p>
      <w:pPr>
        <w:ind w:left="3600"/>
        <w:spacing w:after="0"/>
        <w:rPr>
          <w:sz w:val="20"/>
          <w:szCs w:val="20"/>
          <w:color w:val="auto"/>
        </w:rPr>
      </w:pPr>
      <w:r>
        <w:rPr>
          <w:rFonts w:ascii="Arial" w:cs="Arial" w:eastAsia="Arial" w:hAnsi="Arial"/>
          <w:sz w:val="22"/>
          <w:szCs w:val="22"/>
          <w:color w:val="auto"/>
        </w:rPr>
        <w:t>Greenwich CONNECTICUT 06830</w:t>
      </w:r>
    </w:p>
    <w:p>
      <w:pPr>
        <w:spacing w:after="0" w:line="44" w:lineRule="exact"/>
        <w:rPr>
          <w:sz w:val="24"/>
          <w:szCs w:val="24"/>
          <w:color w:val="auto"/>
        </w:rPr>
      </w:pPr>
    </w:p>
    <w:tbl>
      <w:tblPr>
        <w:tblLayout w:type="fixed"/>
        <w:tblInd w:w="1860" w:type="dxa"/>
        <w:tblCellMar>
          <w:top w:w="0" w:type="dxa"/>
          <w:left w:w="0" w:type="dxa"/>
          <w:bottom w:w="0" w:type="dxa"/>
          <w:right w:w="0" w:type="dxa"/>
        </w:tblCellMar>
      </w:tblPr>
      <w:tr>
        <w:trPr>
          <w:trHeight w:val="274"/>
        </w:trPr>
        <w:tc>
          <w:tcPr>
            <w:tcW w:w="3320" w:type="dxa"/>
            <w:vAlign w:val="bottom"/>
          </w:tcPr>
          <w:p>
            <w:pPr>
              <w:spacing w:after="0"/>
              <w:rPr>
                <w:sz w:val="20"/>
                <w:szCs w:val="20"/>
                <w:color w:val="auto"/>
              </w:rPr>
            </w:pPr>
            <w:r>
              <w:rPr>
                <w:rFonts w:ascii="Arial" w:cs="Arial" w:eastAsia="Arial" w:hAnsi="Arial"/>
                <w:sz w:val="22"/>
                <w:szCs w:val="22"/>
                <w:color w:val="auto"/>
              </w:rPr>
              <w:t>Telephone number:</w:t>
            </w:r>
          </w:p>
        </w:tc>
        <w:tc>
          <w:tcPr>
            <w:tcW w:w="2980" w:type="dxa"/>
            <w:vAlign w:val="bottom"/>
          </w:tcPr>
          <w:p>
            <w:pPr>
              <w:jc w:val="right"/>
              <w:spacing w:after="0"/>
              <w:rPr>
                <w:sz w:val="20"/>
                <w:szCs w:val="20"/>
                <w:color w:val="auto"/>
              </w:rPr>
            </w:pPr>
            <w:r>
              <w:rPr>
                <w:rFonts w:ascii="Arial" w:cs="Arial" w:eastAsia="Arial" w:hAnsi="Arial"/>
                <w:sz w:val="22"/>
                <w:szCs w:val="22"/>
                <w:color w:val="auto"/>
              </w:rPr>
              <w:t>(646) 465-9000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Ventoux CCM Acquisition Corp. Unit &amp;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32"/>
          <w:szCs w:val="32"/>
          <w:u w:val="single" w:color="auto"/>
          <w:color w:val="0000EE"/>
          <w:vertAlign w:val="superscript"/>
        </w:rPr>
        <w:t>1</w:t>
      </w:r>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2022-09-21</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ind w:left="840"/>
              <w:spacing w:after="0"/>
              <w:rPr>
                <w:sz w:val="20"/>
                <w:szCs w:val="20"/>
                <w:color w:val="auto"/>
              </w:rPr>
            </w:pPr>
            <w:r>
              <w:rPr>
                <w:rFonts w:ascii="Arial" w:cs="Arial" w:eastAsia="Arial" w:hAnsi="Arial"/>
                <w:sz w:val="22"/>
                <w:szCs w:val="22"/>
                <w:color w:val="auto"/>
              </w:rPr>
              <w:t>AVP</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ind w:left="840"/>
              <w:spacing w:after="0"/>
              <w:rPr>
                <w:sz w:val="20"/>
                <w:szCs w:val="20"/>
                <w:color w:val="auto"/>
              </w:rPr>
            </w:pPr>
            <w:r>
              <w:rPr>
                <w:rFonts w:ascii="Arial" w:cs="Arial" w:eastAsia="Arial" w:hAnsi="Arial"/>
                <w:sz w:val="22"/>
                <w:szCs w:val="22"/>
                <w:color w:val="auto"/>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830" TargetMode="External"/><Relationship Id="rId10"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2022-09-21T15:28:02Z</dcterms:created>
  <dcterms:modified xsi:type="dcterms:W3CDTF">2022-09-21T15:28:02Z</dcterms:modified>
</cp:coreProperties>
</file>